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99" w:rsidRPr="00E03399" w:rsidRDefault="0045432F" w:rsidP="00E03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Komunikat nr 3</w:t>
      </w:r>
      <w:r w:rsidR="00E03399" w:rsidRPr="00E033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/2020</w:t>
      </w:r>
    </w:p>
    <w:p w:rsidR="00E03399" w:rsidRPr="00E03399" w:rsidRDefault="00E03399" w:rsidP="00E03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3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 Instytutu Zarządzania Uniwersytetu w Białymstoku</w:t>
      </w:r>
    </w:p>
    <w:p w:rsidR="002563FD" w:rsidRDefault="00E03399" w:rsidP="00E03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3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033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września 2020 r. </w:t>
      </w:r>
    </w:p>
    <w:p w:rsidR="002563FD" w:rsidRDefault="002563FD" w:rsidP="00E03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3399" w:rsidRPr="00E03399" w:rsidRDefault="00E03399" w:rsidP="0025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3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bookmarkStart w:id="0" w:name="_GoBack"/>
      <w:r w:rsidRPr="00E033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sprawie zaleceń dotyczących przestrzegania zasad bezpieczeństwa sanitarnego oraz sposobu postępowania</w:t>
      </w:r>
      <w:r w:rsidR="002563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033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stwierdzenia zakażenia wirusem SARS-CoV-2</w:t>
      </w:r>
    </w:p>
    <w:p w:rsidR="00E03399" w:rsidRPr="00E03399" w:rsidRDefault="00E03399" w:rsidP="00E03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3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Instytucie Zarządzan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E033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w semestrze zimowym roku akademickiego 2020/2021</w:t>
      </w:r>
    </w:p>
    <w:bookmarkEnd w:id="0"/>
    <w:p w:rsidR="00E03399" w:rsidRPr="00E03399" w:rsidRDefault="00E03399" w:rsidP="00E0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399" w:rsidRDefault="00E03399" w:rsidP="00E03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Uwzględniając </w:t>
      </w:r>
      <w:r w:rsidRPr="00E033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Środowiskowe wytyczne</w:t>
      </w:r>
      <w:r w:rsidRPr="002563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033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związku z częściowym przywracaniem działalności uczelni zdnia18 maja 2020 r.</w:t>
      </w:r>
      <w:r w:rsidRPr="00E03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Rekomendacje Rektora UwB z dnia 24 września 2020 r. w zakresie bezpieczeństwa sanitarnego oraz w nawiązaniu do dynamicznie zmieniającej się sytuacji epidemicznej związanej z COVID-19, zaleca się przestrzeganie przez pracowników, studentów </w:t>
      </w:r>
      <w:r w:rsid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Instytutu Zarządzania </w:t>
      </w:r>
      <w:r w:rsidRPr="00E03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następujących zasad postępowania: </w:t>
      </w:r>
    </w:p>
    <w:p w:rsidR="002563FD" w:rsidRPr="00E03399" w:rsidRDefault="002563FD" w:rsidP="00E03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399" w:rsidRPr="002563FD" w:rsidRDefault="00E03399" w:rsidP="002563F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Dezynfekcja rąk przy wejściu do budynku </w:t>
      </w:r>
      <w:r w:rsid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Instytutu Zarządzania </w:t>
      </w: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przy wejściach do pomieszczeń dydaktycznych, a także częste mycie rąk wodą i mydłem. </w:t>
      </w:r>
    </w:p>
    <w:p w:rsidR="00E03399" w:rsidRPr="00E03399" w:rsidRDefault="00E03399" w:rsidP="002563F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399" w:rsidRPr="002563FD" w:rsidRDefault="00E03399" w:rsidP="002563F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>Zakrywanie ust i nosa w trakcie przebywania w przestrzeniach wspólnych budynku (korytarze, pomieszczenia administracyjne, toalety) za pomocą maseczek/przyłbic ochronnych.</w:t>
      </w:r>
    </w:p>
    <w:p w:rsidR="00E03399" w:rsidRPr="00E03399" w:rsidRDefault="00E03399" w:rsidP="002563F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399" w:rsidRPr="002563FD" w:rsidRDefault="00E03399" w:rsidP="002563F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Zachowanie bezpiecznego dystansu społecznego pomiędzy osobami przebywającym w budynku </w:t>
      </w:r>
      <w:r w:rsidR="00FE3C25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Instytutu</w:t>
      </w: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wynoszącego co najmniej 1,5 m. </w:t>
      </w:r>
    </w:p>
    <w:p w:rsidR="00E03399" w:rsidRPr="00E03399" w:rsidRDefault="00E03399" w:rsidP="002563F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399" w:rsidRPr="002563FD" w:rsidRDefault="00E03399" w:rsidP="002563F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zasady nieprzekraczania na zajęciach dydaktycznych prowadzonych w formie kontaktu bezpośredniego maksymalnej liczby osób określonej w informacji umieszczonej na drzwiach każdego pomieszczenia dydaktycznego w budynku </w:t>
      </w:r>
      <w:r w:rsid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Instytutu</w:t>
      </w: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>. Prowadzący zajęcia ma obowiązek przed ich rozpoczęciem policzyć osoby przebywające w pomieszczeniu dydaktycznym.</w:t>
      </w:r>
    </w:p>
    <w:p w:rsidR="00E03399" w:rsidRPr="00E03399" w:rsidRDefault="00E03399" w:rsidP="002563F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399" w:rsidRDefault="00E03399" w:rsidP="002563F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 się, aby prowadzący zajęcia w formie kontaktu bezpośredniego otwierał salę, wpuszczał grupę i zamykał drzwi oraz wietrzył salę pomiędzy zajęciami dydaktycznymi. </w:t>
      </w:r>
    </w:p>
    <w:p w:rsidR="00955D6E" w:rsidRPr="00955D6E" w:rsidRDefault="00955D6E" w:rsidP="00955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399" w:rsidRPr="00955D6E" w:rsidRDefault="00E03399" w:rsidP="00955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przez studentó</w:t>
      </w:r>
      <w:r w:rsid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wcześniejszego uzgadniania z nauczycielem akademickim</w:t>
      </w:r>
      <w:r w:rsid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konsultacji w formie kontaktu bezpośredniego w celu uniknięcia gromadzenia się przed konsultacjami zbyt wielu osób jednocześnie.</w:t>
      </w:r>
    </w:p>
    <w:p w:rsidR="00E03399" w:rsidRPr="00E03399" w:rsidRDefault="00E03399" w:rsidP="002563F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399" w:rsidRPr="002563FD" w:rsidRDefault="00E03399" w:rsidP="002563F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 się, w miarę możliwości korzystanie przez pracowników i studentów/doktorantów z formy telefonicznej i mailowej załatwiania spraw niewymagających bezpośredniego kontaktu z pracownikami administracyjnymi </w:t>
      </w:r>
      <w:r w:rsidR="00FE3C25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Instytutu</w:t>
      </w: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3399" w:rsidRPr="00E03399" w:rsidRDefault="00E03399" w:rsidP="002563F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399" w:rsidRPr="002563FD" w:rsidRDefault="00E03399" w:rsidP="002563F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w miarę możliwości organizowanie wydziałowych spotkań pracowniczych (w tym zebrań katedr i zakładów) w trybie zdalnym; spotkania w formie kontaktu bezpośredniego mogą być organizowane wyłącznie z zachowaniem dystansu społecznego 1,5 m</w:t>
      </w:r>
      <w:r w:rsidR="000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jednoczesnym zachowaniu wymogów pojemności </w:t>
      </w:r>
      <w:proofErr w:type="spellStart"/>
      <w:r w:rsidR="000B2AE6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="000B2A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3399" w:rsidRPr="00E03399" w:rsidRDefault="00E03399" w:rsidP="002563F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399" w:rsidRPr="002563FD" w:rsidRDefault="00E03399" w:rsidP="002563F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Rekomenduje się, aby osoby mające gorączkę, objawy górnych i/lub dolnych dróg oddechowych nie wchodziły do budynku </w:t>
      </w:r>
      <w:r w:rsid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Instytutu Zarządzania</w:t>
      </w: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uczestniczyły w zajęciach dydaktycznych. </w:t>
      </w:r>
      <w:r w:rsidR="00EC1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Podobne zachowanie rekomenduje się osobom zamieszkującym wspólnie z osobami wykazującymi analogiczne symptomy.</w:t>
      </w:r>
    </w:p>
    <w:p w:rsidR="00E03399" w:rsidRPr="00E03399" w:rsidRDefault="00E03399" w:rsidP="002563F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399" w:rsidRPr="00955D6E" w:rsidRDefault="00E03399" w:rsidP="002563F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procedura bezzwłocznego poinformowania </w:t>
      </w:r>
      <w:r w:rsidR="00955D6E"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</w:t>
      </w:r>
      <w:r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potwierdzenia u pracownika, studenta zakażenia wirusem SARS-CoV-2</w:t>
      </w:r>
      <w:r w:rsidR="00955D6E"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(pozytywny wynik testu) lub skierowania na kwarantannę. Informację w tym zakresie należy przekazać do Sekretariatu </w:t>
      </w:r>
      <w:r w:rsidR="00955D6E"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</w:t>
      </w:r>
      <w:r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955D6E"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(85)745-77-1</w:t>
      </w:r>
      <w:r w:rsidR="00955D6E"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adres e-mail:</w:t>
      </w:r>
      <w:r w:rsidR="00955D6E" w:rsidRPr="00955D6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55D6E" w:rsidRPr="00955D6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iz@uwb.edu.pl</w:t>
        </w:r>
      </w:hyperlink>
      <w:r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55D6E" w:rsidRPr="00955D6E" w:rsidRDefault="00955D6E" w:rsidP="00955D6E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D6E" w:rsidRPr="00955D6E" w:rsidRDefault="00E03399" w:rsidP="00955D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D6E">
        <w:rPr>
          <w:rFonts w:ascii="Times New Roman" w:hAnsi="Times New Roman" w:cs="Times New Roman"/>
          <w:sz w:val="24"/>
          <w:szCs w:val="24"/>
        </w:rPr>
        <w:t>W przypadku studentów zagranicznych, informacja powinna być przesłana na adres Koordynatora Programu Erasmus+ e-mail:</w:t>
      </w:r>
      <w:r w:rsidR="00955D6E" w:rsidRPr="00955D6E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955D6E" w:rsidRPr="00955D6E">
          <w:rPr>
            <w:rStyle w:val="Hipercze"/>
            <w:rFonts w:ascii="Times New Roman" w:hAnsi="Times New Roman" w:cs="Times New Roman"/>
            <w:sz w:val="24"/>
            <w:szCs w:val="24"/>
          </w:rPr>
          <w:t>marek.kruk@uwb.edu.pl</w:t>
        </w:r>
      </w:hyperlink>
      <w:r w:rsidR="00955D6E" w:rsidRPr="00955D6E">
        <w:rPr>
          <w:rFonts w:ascii="Times New Roman" w:hAnsi="Times New Roman" w:cs="Times New Roman"/>
          <w:sz w:val="24"/>
          <w:szCs w:val="24"/>
        </w:rPr>
        <w:t>)</w:t>
      </w:r>
    </w:p>
    <w:p w:rsidR="00E03399" w:rsidRPr="00955D6E" w:rsidRDefault="00E03399" w:rsidP="00955D6E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D6E" w:rsidRDefault="00E03399" w:rsidP="00955D6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potwierdzeniu zakażenia bądź skierowaniu na kwarantannę traktowane </w:t>
      </w:r>
      <w:r w:rsidR="00FE3C25"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>są, jako</w:t>
      </w:r>
      <w:r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poufne.</w:t>
      </w:r>
    </w:p>
    <w:p w:rsidR="00955D6E" w:rsidRPr="00955D6E" w:rsidRDefault="00955D6E" w:rsidP="00955D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399" w:rsidRPr="002563FD" w:rsidRDefault="00E03399" w:rsidP="00955D6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u pracownika lub studenta objawów wskazujących na zakażenie wirusem SARS-CoV-2 w czasie przebywania w budynku</w:t>
      </w:r>
      <w:r w:rsid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Instytutu</w:t>
      </w:r>
      <w:r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należy niezwłocznie skontaktować się z </w:t>
      </w:r>
      <w:r w:rsid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Sekretariatem Instytutu</w:t>
      </w:r>
      <w:r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(pok. </w:t>
      </w:r>
      <w:r w:rsid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>134</w:t>
      </w:r>
      <w:r w:rsidRP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>) bądź Kierownikiem dziekanatu</w:t>
      </w: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(pok. 106), którzy niezwłocznie informują o tym </w:t>
      </w:r>
      <w:r w:rsid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Zastępcę Dyrektora Instytutu</w:t>
      </w: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Osoba, u której wystąpiły objawy zakażenia niezwłocznie kierowana jest do odrębnego, przeznaczonego na ten cel specjalnego pomieszczenia w budynku </w:t>
      </w:r>
      <w:r w:rsid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Instytutu </w:t>
      </w: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>(izolatorium)</w:t>
      </w:r>
      <w:r w:rsidR="004F2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wyraźne życzenie danej osoby udaje się ona samodzielnie do miejsca zamieszkania lub właściwej jednostki opieki medycznej unikając transportu publicznego</w:t>
      </w: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F2B1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pozostania osoby w izolatorium i</w:t>
      </w: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>nformuję się o tym telefonicznie Stację Sanitarno-Epidemiologiczną w Białymstoku</w:t>
      </w:r>
      <w:r w:rsidR="00955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(numery telefonów alarmowych zamieszczone są na drzwiach wejściowych do izolatorium) w celu uzyskania </w:t>
      </w:r>
      <w:r w:rsidR="00FE3C25"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instrukcji, co</w:t>
      </w: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dalszego sposobu postępowania. W </w:t>
      </w:r>
      <w:r w:rsidR="00FE3C25"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 gdy</w:t>
      </w:r>
      <w:r w:rsidRPr="00256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 zdrowia osoby z objawami zakażenia wirusem SARS-CoV-2 pogarsza się, należy wezwać pogotowie ratunkowe, a o zaistniałej sytuacji niezwłocznie poinformować Stację Epidemiologiczną w Białymstoku.</w:t>
      </w:r>
    </w:p>
    <w:p w:rsidR="00E03399" w:rsidRPr="00E03399" w:rsidRDefault="00E03399" w:rsidP="00E033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399" w:rsidRPr="00E03399" w:rsidRDefault="00E03399" w:rsidP="00E033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399" w:rsidRDefault="00E03399" w:rsidP="00E03399">
      <w:pPr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39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Instytutu Zarządzania</w:t>
      </w:r>
    </w:p>
    <w:p w:rsidR="00E03399" w:rsidRDefault="00E03399" w:rsidP="00E03399">
      <w:pPr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03399">
        <w:rPr>
          <w:rFonts w:ascii="Times New Roman" w:eastAsia="Times New Roman" w:hAnsi="Times New Roman" w:cs="Times New Roman"/>
          <w:sz w:val="24"/>
          <w:szCs w:val="24"/>
          <w:lang w:eastAsia="pl-PL"/>
        </w:rPr>
        <w:t>niwersytetu w Białymstoku</w:t>
      </w:r>
    </w:p>
    <w:p w:rsidR="00C914FE" w:rsidRPr="00E03399" w:rsidRDefault="00E03399" w:rsidP="00E0339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03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Bogusław Plawgo, prof. UwB</w:t>
      </w:r>
    </w:p>
    <w:sectPr w:rsidR="00C914FE" w:rsidRPr="00E0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C4075"/>
    <w:multiLevelType w:val="hybridMultilevel"/>
    <w:tmpl w:val="0D689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99"/>
    <w:rsid w:val="000B2AE6"/>
    <w:rsid w:val="002563FD"/>
    <w:rsid w:val="0045432F"/>
    <w:rsid w:val="004F2B12"/>
    <w:rsid w:val="00955D6E"/>
    <w:rsid w:val="00A77453"/>
    <w:rsid w:val="00C914FE"/>
    <w:rsid w:val="00E03399"/>
    <w:rsid w:val="00EC151D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15FD5-24BA-4687-A16B-69B7CC48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39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33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563F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5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ek.kruk@uwb.edu.pl" TargetMode="External"/><Relationship Id="rId5" Type="http://schemas.openxmlformats.org/officeDocument/2006/relationships/hyperlink" Target="mailto:iz@uw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Citkowski Mariusz</dc:creator>
  <cp:keywords/>
  <dc:description/>
  <cp:lastModifiedBy>Edmund pc</cp:lastModifiedBy>
  <cp:revision>2</cp:revision>
  <dcterms:created xsi:type="dcterms:W3CDTF">2020-09-30T13:02:00Z</dcterms:created>
  <dcterms:modified xsi:type="dcterms:W3CDTF">2020-09-30T13:02:00Z</dcterms:modified>
</cp:coreProperties>
</file>